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8C" w:rsidRPr="00CB5D8C" w:rsidRDefault="00662853" w:rsidP="00CB5D8C">
      <w:pPr>
        <w:ind w:right="-61" w:firstLine="720"/>
        <w:jc w:val="both"/>
        <w:rPr>
          <w:rFonts w:eastAsia="Arial"/>
          <w:sz w:val="28"/>
          <w:szCs w:val="28"/>
          <w:lang w:val="ru"/>
        </w:rPr>
      </w:pPr>
      <w:r>
        <w:rPr>
          <w:sz w:val="28"/>
          <w:szCs w:val="28"/>
        </w:rPr>
        <w:t xml:space="preserve"> </w:t>
      </w:r>
      <w:r w:rsidR="00C2283D">
        <w:rPr>
          <w:sz w:val="28"/>
          <w:szCs w:val="28"/>
        </w:rPr>
        <w:t>«</w:t>
      </w:r>
      <w:r>
        <w:rPr>
          <w:sz w:val="28"/>
          <w:szCs w:val="28"/>
        </w:rPr>
        <w:t>Порядок</w:t>
      </w:r>
      <w:r w:rsidR="00CB5D8C" w:rsidRPr="00CB5D8C">
        <w:rPr>
          <w:rFonts w:eastAsia="Arial"/>
          <w:sz w:val="28"/>
          <w:szCs w:val="28"/>
          <w:lang w:val="ru"/>
        </w:rPr>
        <w:t xml:space="preserve"> компенсации расходов на оплату взносов на капитальный ремонт</w:t>
      </w:r>
      <w:r w:rsidR="00CB5D8C">
        <w:rPr>
          <w:rFonts w:eastAsia="Arial"/>
          <w:sz w:val="28"/>
          <w:szCs w:val="28"/>
          <w:lang w:val="ru"/>
        </w:rPr>
        <w:t>».</w:t>
      </w:r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 xml:space="preserve">Постановлением Правительства Ивановской области от 03.08.2016 № 231-п «Об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Ивановской области и Порядка предоставления, расходования и учета средств, выделенных на осуществление компенсации расходов на уплату взноса на капитальный ремонт общего имущества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 xml:space="preserve">в многоквартирном доме отдельным категориям граждан в Ивановской области,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>и о внесении изменений в некоторые постановления Правительства Ивановской области» (далее – Постановление № 231-п) предусмотрена компенсация расходов на оплату взносов на капитальный ремонт.</w:t>
      </w:r>
      <w:bookmarkStart w:id="0" w:name="_GoBack"/>
      <w:bookmarkEnd w:id="0"/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 xml:space="preserve">Так, п. 16 Постановления № 231-п предусмотрено, что компенсация расходов предоставляется: заявителям, не получающим меры социальной поддержки на уплату взноса на капитальный ремонт общего имущества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 xml:space="preserve">в многоквартирном доме по иным основаниям, предусмотренным федеральным законодательством, законодательством Ивановской области или муниципальными правовыми актами, в том числе при распространении на них права на меру социальной поддержки как на членов семьи получателя указанной меры социальной поддержки: в возрасте от 70 до 80 лет - в размере 50% расходов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 xml:space="preserve">на уплату взноса на капитальный ремонт, рассчитанного в соответствии с пунктом 15 настоящего Порядка; в возрасте от 80 лет и старше - в размере 100% расходов на уплату взноса на капитальный ремонт, рассчитанного в соответствии с пунктом 15 настоящего Порядка; заявителям в возрасте от 80 лет и старше, получающим меры социальной поддержки на уплату взноса на капитальный ремонт общего имущества в многоквартирном доме по иным основаниям, предусмотренным федеральным законодательством, законодательством Ивановской области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 xml:space="preserve">или муниципальными правовыми актами, в том числе при распространении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 xml:space="preserve">на них права на меру социальной поддержки как на членов семьи получателя указанной меры социальной поддержки, - в размере разницы между компенсацией 100% расходов на уплату взноса на капитальный ремонт, рассчитанного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>в соответствии с пунктом 15 настоящего Порядка, и размером меры социальной поддержки, получаемой по другому основанию.</w:t>
      </w:r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 xml:space="preserve">В соответствии с п. 20 Постановления № 231-п компенсация расходов назначается с месяца подачи заявления со всеми необходимыми документами, предусмотренными пунктом 5 настоящего Порядка, обязанность </w:t>
      </w:r>
      <w:r w:rsidR="00662853">
        <w:rPr>
          <w:rFonts w:eastAsia="Arial"/>
          <w:sz w:val="28"/>
          <w:szCs w:val="28"/>
          <w:lang w:val="ru"/>
        </w:rPr>
        <w:t xml:space="preserve"> </w:t>
      </w:r>
      <w:r w:rsidR="00662853"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>по представлению которых возложена на заявителя, но не ранее дня возникновения права на данную компенсацию.</w:t>
      </w:r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 xml:space="preserve">В силу п. 4 Постановления № 231-п прием заявления и документов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>для предоставления компенсации расходов осуществляется органами социальной защиты населения и (или) многофункциональными центрами предоставления государственных и муниципальных услуг (далее - многофункциональный центр) по месту жительства (месту пребывания) заявителя.</w:t>
      </w:r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 xml:space="preserve">Согласно п. 5 Постановления № 231-п решение о предоставлении компенсации расходов принимается органом социальной защиты населения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lastRenderedPageBreak/>
        <w:t xml:space="preserve">на основании обращения заявителей или их законных представителей </w:t>
      </w:r>
      <w:r>
        <w:rPr>
          <w:rFonts w:eastAsia="Arial"/>
          <w:sz w:val="28"/>
          <w:szCs w:val="28"/>
          <w:lang w:val="ru"/>
        </w:rPr>
        <w:br/>
      </w:r>
      <w:r w:rsidRPr="00CB5D8C">
        <w:rPr>
          <w:rFonts w:eastAsia="Arial"/>
          <w:sz w:val="28"/>
          <w:szCs w:val="28"/>
          <w:lang w:val="ru"/>
        </w:rPr>
        <w:t>и необходимых документов (сведений).</w:t>
      </w:r>
    </w:p>
    <w:p w:rsidR="00CB5D8C" w:rsidRPr="00CB5D8C" w:rsidRDefault="00CB5D8C" w:rsidP="00CB5D8C">
      <w:pPr>
        <w:ind w:firstLine="709"/>
        <w:jc w:val="both"/>
        <w:rPr>
          <w:rFonts w:eastAsia="Arial"/>
          <w:sz w:val="28"/>
          <w:szCs w:val="28"/>
          <w:lang w:val="ru"/>
        </w:rPr>
      </w:pPr>
      <w:r w:rsidRPr="00CB5D8C">
        <w:rPr>
          <w:rFonts w:eastAsia="Arial"/>
          <w:sz w:val="28"/>
          <w:szCs w:val="28"/>
          <w:lang w:val="ru"/>
        </w:rPr>
        <w:t>Таким образом, для получения соответствующей компенсации гражданам необходимо обратиться в орган социальной защиты населения по месту жительства (месту пребывания) заявителя.</w:t>
      </w:r>
    </w:p>
    <w:p w:rsidR="00D80413" w:rsidRPr="00224174" w:rsidRDefault="00D80413" w:rsidP="00530428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  <w:lang w:val="ru"/>
        </w:rPr>
      </w:pPr>
    </w:p>
    <w:p w:rsidR="009152B8" w:rsidRDefault="003D18EC" w:rsidP="00662853">
      <w:pPr>
        <w:spacing w:line="240" w:lineRule="exact"/>
        <w:rPr>
          <w:sz w:val="20"/>
          <w:szCs w:val="20"/>
        </w:rPr>
      </w:pPr>
      <w:r>
        <w:rPr>
          <w:sz w:val="28"/>
        </w:rPr>
        <w:br/>
      </w: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9152B8" w:rsidRDefault="009152B8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B02E1C" w:rsidRDefault="00B02E1C" w:rsidP="003D18EC">
      <w:pPr>
        <w:rPr>
          <w:sz w:val="20"/>
          <w:szCs w:val="20"/>
        </w:rPr>
      </w:pPr>
    </w:p>
    <w:p w:rsidR="00C75912" w:rsidRDefault="00C75912" w:rsidP="003D18EC">
      <w:pPr>
        <w:rPr>
          <w:sz w:val="20"/>
          <w:szCs w:val="20"/>
        </w:rPr>
      </w:pPr>
    </w:p>
    <w:p w:rsidR="00A94E92" w:rsidRPr="00EF0A9B" w:rsidRDefault="00A94E92" w:rsidP="003D18EC">
      <w:pPr>
        <w:rPr>
          <w:sz w:val="20"/>
          <w:szCs w:val="20"/>
        </w:rPr>
      </w:pPr>
    </w:p>
    <w:p w:rsidR="0056089C" w:rsidRDefault="0056089C" w:rsidP="0056089C">
      <w:pPr>
        <w:spacing w:line="240" w:lineRule="atLeast"/>
        <w:jc w:val="both"/>
        <w:rPr>
          <w:sz w:val="20"/>
        </w:rPr>
      </w:pPr>
    </w:p>
    <w:sectPr w:rsidR="0056089C" w:rsidSect="00530428">
      <w:headerReference w:type="default" r:id="rId8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28" w:rsidRDefault="00530428" w:rsidP="00530428">
      <w:r>
        <w:separator/>
      </w:r>
    </w:p>
  </w:endnote>
  <w:endnote w:type="continuationSeparator" w:id="0">
    <w:p w:rsidR="00530428" w:rsidRDefault="00530428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28" w:rsidRDefault="00530428" w:rsidP="00530428">
      <w:r>
        <w:separator/>
      </w:r>
    </w:p>
  </w:footnote>
  <w:footnote w:type="continuationSeparator" w:id="0">
    <w:p w:rsidR="00530428" w:rsidRDefault="00530428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F"/>
    <w:rsid w:val="00051B99"/>
    <w:rsid w:val="000F56C1"/>
    <w:rsid w:val="00112EBB"/>
    <w:rsid w:val="00157405"/>
    <w:rsid w:val="00161830"/>
    <w:rsid w:val="001873A4"/>
    <w:rsid w:val="001E18FC"/>
    <w:rsid w:val="00206045"/>
    <w:rsid w:val="0021254B"/>
    <w:rsid w:val="00224174"/>
    <w:rsid w:val="0025130C"/>
    <w:rsid w:val="00316BA1"/>
    <w:rsid w:val="00346851"/>
    <w:rsid w:val="00360EB3"/>
    <w:rsid w:val="00376A28"/>
    <w:rsid w:val="00394A53"/>
    <w:rsid w:val="003D18EC"/>
    <w:rsid w:val="003E69AF"/>
    <w:rsid w:val="00401E42"/>
    <w:rsid w:val="00494E71"/>
    <w:rsid w:val="00530428"/>
    <w:rsid w:val="005347D1"/>
    <w:rsid w:val="00545FDC"/>
    <w:rsid w:val="0056089C"/>
    <w:rsid w:val="005823FD"/>
    <w:rsid w:val="005913FB"/>
    <w:rsid w:val="005B037D"/>
    <w:rsid w:val="005B4EC9"/>
    <w:rsid w:val="00636D4F"/>
    <w:rsid w:val="00662853"/>
    <w:rsid w:val="00686FBF"/>
    <w:rsid w:val="006C4583"/>
    <w:rsid w:val="006D24C8"/>
    <w:rsid w:val="00765F37"/>
    <w:rsid w:val="007A5F36"/>
    <w:rsid w:val="007E0A2B"/>
    <w:rsid w:val="007E5E69"/>
    <w:rsid w:val="007E795E"/>
    <w:rsid w:val="008700BD"/>
    <w:rsid w:val="008A0E77"/>
    <w:rsid w:val="0090319A"/>
    <w:rsid w:val="00910A75"/>
    <w:rsid w:val="009152B8"/>
    <w:rsid w:val="00983AB4"/>
    <w:rsid w:val="00A7159B"/>
    <w:rsid w:val="00A94E92"/>
    <w:rsid w:val="00AE5332"/>
    <w:rsid w:val="00AF5518"/>
    <w:rsid w:val="00B02E1C"/>
    <w:rsid w:val="00B431D7"/>
    <w:rsid w:val="00B67B83"/>
    <w:rsid w:val="00C2283D"/>
    <w:rsid w:val="00C31597"/>
    <w:rsid w:val="00C46B48"/>
    <w:rsid w:val="00C75912"/>
    <w:rsid w:val="00CA22DC"/>
    <w:rsid w:val="00CB5D8C"/>
    <w:rsid w:val="00CF1400"/>
    <w:rsid w:val="00D211C4"/>
    <w:rsid w:val="00D80413"/>
    <w:rsid w:val="00E53C90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708C"/>
  <w15:docId w15:val="{11E758F8-3AF5-43F8-8D22-F2D20DFB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D453-E3C9-4D70-B545-DC93C7DB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Ошкина Алла Николаевна</cp:lastModifiedBy>
  <cp:revision>2</cp:revision>
  <cp:lastPrinted>2021-06-02T12:57:00Z</cp:lastPrinted>
  <dcterms:created xsi:type="dcterms:W3CDTF">2021-06-09T06:04:00Z</dcterms:created>
  <dcterms:modified xsi:type="dcterms:W3CDTF">2021-06-09T06:04:00Z</dcterms:modified>
</cp:coreProperties>
</file>